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D59AEB" w14:textId="77777777" w:rsidR="00EA1DED" w:rsidRPr="005F1476" w:rsidRDefault="00EA1DED" w:rsidP="00EA1DED">
      <w:pPr>
        <w:pStyle w:val="Heading2"/>
        <w:widowControl/>
        <w:spacing w:after="280"/>
        <w:rPr>
          <w:rFonts w:cs="Arial"/>
        </w:rPr>
      </w:pPr>
      <w:r w:rsidRPr="005F1476">
        <w:rPr>
          <w:rFonts w:eastAsia="Cabin" w:cs="Arial"/>
        </w:rPr>
        <w:t xml:space="preserve">Learn: Reading and Research </w:t>
      </w:r>
    </w:p>
    <w:p w14:paraId="05A4CC71" w14:textId="77777777" w:rsidR="00EA1DED" w:rsidRPr="00C73555" w:rsidRDefault="00EA1DED" w:rsidP="00EA1DED">
      <w:pPr>
        <w:pStyle w:val="NormalWeb"/>
        <w:spacing w:before="0" w:after="0"/>
        <w:rPr>
          <w:sz w:val="22"/>
          <w:szCs w:val="22"/>
        </w:rPr>
      </w:pPr>
      <w:r w:rsidRPr="00C73555">
        <w:rPr>
          <w:rFonts w:ascii="Arial" w:hAnsi="Arial" w:cs="Arial"/>
          <w:b/>
          <w:bCs/>
          <w:sz w:val="22"/>
          <w:szCs w:val="22"/>
        </w:rPr>
        <w:t>Read the following chapters in your textbook:</w:t>
      </w:r>
    </w:p>
    <w:p w14:paraId="1E43BED4" w14:textId="77777777" w:rsidR="00EA1DED" w:rsidRPr="00C73555" w:rsidRDefault="00EA1DED" w:rsidP="00EA1DED">
      <w:pPr>
        <w:pStyle w:val="NormalWeb"/>
        <w:spacing w:before="0" w:after="0"/>
        <w:rPr>
          <w:sz w:val="22"/>
          <w:szCs w:val="22"/>
        </w:rPr>
      </w:pPr>
      <w:r w:rsidRPr="00C73555">
        <w:rPr>
          <w:rFonts w:ascii="Arial" w:hAnsi="Arial" w:cs="Arial"/>
          <w:sz w:val="22"/>
          <w:szCs w:val="22"/>
        </w:rPr>
        <w:t> </w:t>
      </w:r>
    </w:p>
    <w:p w14:paraId="27FC9233" w14:textId="77777777" w:rsidR="00EA1DED" w:rsidRPr="00C73555" w:rsidRDefault="00EA1DED" w:rsidP="00EA1DED">
      <w:pPr>
        <w:pStyle w:val="NormalWeb"/>
        <w:numPr>
          <w:ilvl w:val="0"/>
          <w:numId w:val="1"/>
        </w:numPr>
        <w:spacing w:before="0" w:after="0"/>
        <w:rPr>
          <w:sz w:val="22"/>
          <w:szCs w:val="22"/>
        </w:rPr>
      </w:pPr>
      <w:r w:rsidRPr="00C73555">
        <w:rPr>
          <w:rFonts w:ascii="Arial" w:hAnsi="Arial" w:cs="Arial"/>
          <w:b/>
          <w:bCs/>
          <w:sz w:val="22"/>
          <w:szCs w:val="22"/>
        </w:rPr>
        <w:t xml:space="preserve">Chapter 10: </w:t>
      </w:r>
      <w:r w:rsidRPr="00C73555">
        <w:rPr>
          <w:rFonts w:ascii="Arial" w:hAnsi="Arial" w:cs="Arial"/>
          <w:sz w:val="22"/>
          <w:szCs w:val="22"/>
        </w:rPr>
        <w:t>“</w:t>
      </w:r>
      <w:r w:rsidRPr="00C73555">
        <w:rPr>
          <w:rFonts w:ascii="Arial" w:hAnsi="Arial" w:cs="Arial"/>
          <w:color w:val="1D2626"/>
          <w:sz w:val="22"/>
          <w:szCs w:val="22"/>
          <w:shd w:val="clear" w:color="auto" w:fill="FFFFFF"/>
        </w:rPr>
        <w:t>Supply Chain Management Strategy and Design</w:t>
      </w:r>
      <w:r w:rsidRPr="00C73555">
        <w:rPr>
          <w:rFonts w:ascii="Arial" w:hAnsi="Arial" w:cs="Arial"/>
          <w:sz w:val="22"/>
          <w:szCs w:val="22"/>
        </w:rPr>
        <w:t>”</w:t>
      </w:r>
    </w:p>
    <w:p w14:paraId="1F81776F" w14:textId="77777777" w:rsidR="00EA1DED" w:rsidRDefault="00EA1DED" w:rsidP="00EA1DED">
      <w:pPr>
        <w:pStyle w:val="NormalWeb"/>
        <w:numPr>
          <w:ilvl w:val="0"/>
          <w:numId w:val="1"/>
        </w:numPr>
        <w:spacing w:before="0" w:after="0"/>
        <w:rPr>
          <w:sz w:val="22"/>
          <w:szCs w:val="22"/>
        </w:rPr>
      </w:pPr>
      <w:r w:rsidRPr="00C73555">
        <w:rPr>
          <w:rFonts w:ascii="Arial" w:hAnsi="Arial" w:cs="Arial"/>
          <w:b/>
          <w:bCs/>
          <w:sz w:val="22"/>
          <w:szCs w:val="22"/>
        </w:rPr>
        <w:t xml:space="preserve">Chapter 11: </w:t>
      </w:r>
      <w:r w:rsidRPr="00C73555">
        <w:rPr>
          <w:rFonts w:ascii="Arial" w:hAnsi="Arial" w:cs="Arial"/>
          <w:sz w:val="22"/>
          <w:szCs w:val="22"/>
        </w:rPr>
        <w:t>“</w:t>
      </w:r>
      <w:r w:rsidRPr="00C73555">
        <w:rPr>
          <w:rFonts w:ascii="Arial" w:hAnsi="Arial" w:cs="Arial"/>
          <w:color w:val="1D2626"/>
          <w:sz w:val="22"/>
          <w:szCs w:val="22"/>
          <w:shd w:val="clear" w:color="auto" w:fill="FFFFFF"/>
        </w:rPr>
        <w:t>Global Supply Chain Procurement and Distribution</w:t>
      </w:r>
      <w:r w:rsidRPr="00C73555">
        <w:rPr>
          <w:rFonts w:ascii="Arial" w:hAnsi="Arial" w:cs="Arial"/>
          <w:sz w:val="22"/>
          <w:szCs w:val="22"/>
        </w:rPr>
        <w:t>”</w:t>
      </w:r>
      <w:r w:rsidRPr="00C73555">
        <w:rPr>
          <w:sz w:val="22"/>
          <w:szCs w:val="22"/>
        </w:rPr>
        <w:t xml:space="preserve"> </w:t>
      </w:r>
    </w:p>
    <w:p w14:paraId="44CFAD0C" w14:textId="77777777" w:rsidR="00EA1DED" w:rsidRDefault="00EA1DED" w:rsidP="00EA1DED">
      <w:pPr>
        <w:pStyle w:val="NormalWeb"/>
        <w:spacing w:before="0" w:after="0"/>
        <w:rPr>
          <w:sz w:val="22"/>
          <w:szCs w:val="22"/>
        </w:rPr>
      </w:pPr>
    </w:p>
    <w:p w14:paraId="6E2E8963" w14:textId="77777777" w:rsidR="00EA1DED" w:rsidRDefault="00EA1DED" w:rsidP="00EA1DED">
      <w:pPr>
        <w:spacing w:before="100" w:after="100"/>
        <w:rPr>
          <w:rFonts w:eastAsia="Arial" w:cs="Arial"/>
        </w:rPr>
      </w:pPr>
      <w:r>
        <w:rPr>
          <w:rFonts w:eastAsia="Arial" w:cs="Arial"/>
        </w:rPr>
        <w:t>Chapter 10</w:t>
      </w:r>
    </w:p>
    <w:p w14:paraId="0A59879D" w14:textId="77777777" w:rsidR="00EA1DED" w:rsidRDefault="00EA1DED" w:rsidP="00EA1DED">
      <w:pPr>
        <w:spacing w:before="100" w:after="100"/>
        <w:rPr>
          <w:rFonts w:eastAsia="Arial" w:cs="Arial"/>
        </w:rPr>
      </w:pPr>
      <w:r>
        <w:rPr>
          <w:rFonts w:eastAsia="Arial" w:cs="Arial"/>
        </w:rPr>
        <w:t xml:space="preserve">Supply chain management encompasses the purchasing of raw materials, internal processes, and the distribution of finished products. Supply chain management is considered one of the most important aspects of the manufacturing processes because of the many related functions associated with satisfying customer requirements. This will be discussed in your chapter reading.  </w:t>
      </w:r>
    </w:p>
    <w:p w14:paraId="27B45433" w14:textId="77777777" w:rsidR="00EA1DED" w:rsidRDefault="00EA1DED" w:rsidP="00EA1DED">
      <w:pPr>
        <w:spacing w:before="100" w:after="100"/>
        <w:rPr>
          <w:rFonts w:eastAsia="Arial" w:cs="Arial"/>
        </w:rPr>
      </w:pPr>
    </w:p>
    <w:p w14:paraId="4C0EEAEA" w14:textId="77777777" w:rsidR="00EA1DED" w:rsidRDefault="00EA1DED" w:rsidP="00EA1DED">
      <w:pPr>
        <w:spacing w:before="100" w:after="100"/>
        <w:rPr>
          <w:rFonts w:eastAsia="Arial" w:cs="Arial"/>
        </w:rPr>
      </w:pPr>
      <w:r>
        <w:rPr>
          <w:rFonts w:eastAsia="Arial" w:cs="Arial"/>
        </w:rPr>
        <w:t>Chapter 11</w:t>
      </w:r>
    </w:p>
    <w:p w14:paraId="7356EA4C" w14:textId="77777777" w:rsidR="00EA1DED" w:rsidRPr="00C73555" w:rsidRDefault="00EA1DED" w:rsidP="00EA1DED">
      <w:pPr>
        <w:pStyle w:val="NormalWeb"/>
        <w:spacing w:before="0" w:after="0"/>
        <w:rPr>
          <w:sz w:val="22"/>
          <w:szCs w:val="22"/>
        </w:rPr>
      </w:pPr>
      <w:r>
        <w:rPr>
          <w:rFonts w:ascii="Arial" w:eastAsia="Arial" w:hAnsi="Arial" w:cs="Arial"/>
        </w:rPr>
        <w:t>The global supply chain seeks to explore the opportunities that exist in international operations. China has become one of the low-cost producers with 50,000 suppliers. There are many challenges that exist in the global supply chain with tariffs and security concerns. Outsourcing has been a common occurrence but many manufacturers have started to realize the benefits of keeping manufacturing operations in the U.S. This will be discussed in your chapter reading.</w:t>
      </w:r>
    </w:p>
    <w:p w14:paraId="686756E6" w14:textId="77777777" w:rsidR="00EA1DED" w:rsidRPr="005F1476" w:rsidRDefault="00EA1DED" w:rsidP="00EA1DED">
      <w:pPr>
        <w:pStyle w:val="Heading2"/>
      </w:pPr>
      <w:r w:rsidRPr="005F1476">
        <w:rPr>
          <w:rFonts w:eastAsia="Cabin"/>
        </w:rPr>
        <w:t xml:space="preserve"> Competency Assessment</w:t>
      </w:r>
    </w:p>
    <w:p w14:paraId="5F7DA7F8" w14:textId="77777777" w:rsidR="00EA1DED" w:rsidRDefault="00EA1DED" w:rsidP="00EA1DED">
      <w:pPr>
        <w:rPr>
          <w:rFonts w:eastAsia="Cabin"/>
        </w:rPr>
      </w:pPr>
    </w:p>
    <w:p w14:paraId="72A1BCF1" w14:textId="77777777" w:rsidR="00EA1DED" w:rsidRPr="002400FD" w:rsidRDefault="00EA1DED" w:rsidP="00EA1DED">
      <w:pPr>
        <w:rPr>
          <w:color w:val="0070C0"/>
        </w:rPr>
      </w:pPr>
      <w:r w:rsidRPr="002400FD">
        <w:rPr>
          <w:rFonts w:eastAsia="Cabin"/>
          <w:color w:val="0070C0"/>
        </w:rPr>
        <w:t>This Competency Assessment assesses the following outcome(s):</w:t>
      </w:r>
    </w:p>
    <w:p w14:paraId="41DA6050" w14:textId="77777777" w:rsidR="00EA1DED" w:rsidRDefault="00EA1DED" w:rsidP="00EA1DED">
      <w:pPr>
        <w:widowControl/>
        <w:pBdr>
          <w:top w:val="none" w:sz="0" w:space="0" w:color="auto"/>
          <w:left w:val="none" w:sz="0" w:space="0" w:color="auto"/>
          <w:bottom w:val="none" w:sz="0" w:space="0" w:color="auto"/>
          <w:right w:val="none" w:sz="0" w:space="0" w:color="auto"/>
          <w:between w:val="none" w:sz="0" w:space="0" w:color="auto"/>
        </w:pBdr>
        <w:rPr>
          <w:rFonts w:cs="Arial"/>
          <w:b/>
          <w:bCs/>
          <w:szCs w:val="22"/>
        </w:rPr>
      </w:pPr>
    </w:p>
    <w:p w14:paraId="71ADB327"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rPr>
          <w:rFonts w:ascii="Times New Roman" w:hAnsi="Times New Roman"/>
          <w:szCs w:val="22"/>
        </w:rPr>
      </w:pPr>
      <w:r w:rsidRPr="00C73555">
        <w:rPr>
          <w:rFonts w:cs="Arial"/>
          <w:b/>
          <w:bCs/>
          <w:szCs w:val="22"/>
        </w:rPr>
        <w:t>MT435M4</w:t>
      </w:r>
      <w:r>
        <w:rPr>
          <w:rFonts w:cs="Arial"/>
          <w:b/>
          <w:bCs/>
          <w:szCs w:val="22"/>
        </w:rPr>
        <w:t>-4</w:t>
      </w:r>
      <w:r w:rsidRPr="00C73555">
        <w:rPr>
          <w:rFonts w:cs="Arial"/>
          <w:b/>
          <w:bCs/>
          <w:szCs w:val="22"/>
        </w:rPr>
        <w:t xml:space="preserve">: </w:t>
      </w:r>
      <w:r w:rsidRPr="00C73555">
        <w:rPr>
          <w:rFonts w:cs="Arial"/>
          <w:szCs w:val="22"/>
        </w:rPr>
        <w:t>Examine supply chain management and global supply chain concepts supportive of operations management efforts.</w:t>
      </w:r>
    </w:p>
    <w:p w14:paraId="2FBED40F"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szCs w:val="22"/>
        </w:rPr>
        <w:t>PC-3.2:</w:t>
      </w:r>
      <w:r w:rsidRPr="00C73555">
        <w:rPr>
          <w:rFonts w:cs="Arial"/>
          <w:szCs w:val="22"/>
        </w:rPr>
        <w:t xml:space="preserve"> Interact with others in a professional manner using appropriate communication and presentation skills.</w:t>
      </w:r>
    </w:p>
    <w:p w14:paraId="46DA04B6"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szCs w:val="22"/>
        </w:rPr>
        <w:t xml:space="preserve">Once, the world seemed smaller, with businesses having scope within their national supply chains. Now, business leaders need to consider the concept of </w:t>
      </w:r>
      <w:proofErr w:type="spellStart"/>
      <w:r w:rsidRPr="00C73555">
        <w:rPr>
          <w:rFonts w:cs="Arial"/>
          <w:szCs w:val="22"/>
        </w:rPr>
        <w:t>glocalization</w:t>
      </w:r>
      <w:proofErr w:type="spellEnd"/>
      <w:r w:rsidRPr="00C73555">
        <w:rPr>
          <w:rFonts w:cs="Arial"/>
          <w:szCs w:val="22"/>
        </w:rPr>
        <w:t>, a hybrid word of global and local, they need to “</w:t>
      </w:r>
      <w:r w:rsidRPr="00C73555">
        <w:rPr>
          <w:rFonts w:cs="Arial"/>
          <w:i/>
          <w:iCs/>
          <w:szCs w:val="22"/>
        </w:rPr>
        <w:t>think globally and act locally.</w:t>
      </w:r>
      <w:r w:rsidRPr="00C73555">
        <w:rPr>
          <w:rFonts w:cs="Arial"/>
          <w:szCs w:val="22"/>
        </w:rPr>
        <w:t>” It is important within the context of business, that supply chain management (SCM) supports operations management (OM) efforts.</w:t>
      </w:r>
    </w:p>
    <w:p w14:paraId="34F39BF9"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szCs w:val="22"/>
        </w:rPr>
        <w:t>In the modern world, there really only is the global supply chain, however it can be considered from both general theoretical and applied practical perspectives.</w:t>
      </w:r>
    </w:p>
    <w:p w14:paraId="00B381D8"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szCs w:val="22"/>
        </w:rPr>
        <w:t>Directions</w:t>
      </w:r>
      <w:r w:rsidRPr="00C73555">
        <w:rPr>
          <w:rFonts w:cs="Arial"/>
          <w:szCs w:val="22"/>
        </w:rPr>
        <w:t> </w:t>
      </w:r>
    </w:p>
    <w:p w14:paraId="0188DB8B"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szCs w:val="22"/>
        </w:rPr>
        <w:lastRenderedPageBreak/>
        <w:t xml:space="preserve">In this </w:t>
      </w:r>
      <w:r>
        <w:rPr>
          <w:rFonts w:cs="Arial"/>
          <w:szCs w:val="22"/>
        </w:rPr>
        <w:t>a</w:t>
      </w:r>
      <w:r w:rsidRPr="00C73555">
        <w:rPr>
          <w:rFonts w:cs="Arial"/>
          <w:szCs w:val="22"/>
        </w:rPr>
        <w:t>ssessment, you will compose and informative essay in which you specifically address the parts listed below.</w:t>
      </w:r>
    </w:p>
    <w:p w14:paraId="7A5B0D14"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szCs w:val="22"/>
        </w:rPr>
        <w:t>Part 1:</w:t>
      </w:r>
      <w:r w:rsidRPr="00C73555">
        <w:rPr>
          <w:rFonts w:cs="Arial"/>
          <w:szCs w:val="22"/>
        </w:rPr>
        <w:t xml:space="preserve"> Examine the supply chain management and global supply chain concepts supportive of operations management efforts. They are as follows: </w:t>
      </w:r>
    </w:p>
    <w:p w14:paraId="1211BCB4"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szCs w:val="22"/>
        </w:rPr>
        <w:t>SCM Theory</w:t>
      </w:r>
    </w:p>
    <w:p w14:paraId="4D80F711"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szCs w:val="22"/>
        </w:rPr>
        <w:t>Select a part of general SCM Theory to examine more closely. Conduct online research to support your writing with credible sources. In particular, demonstrate your knowledge of how supply chain management supports operations management efforts.</w:t>
      </w:r>
    </w:p>
    <w:p w14:paraId="6793316C"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szCs w:val="22"/>
        </w:rPr>
        <w:t>Global SCM Practice</w:t>
      </w:r>
      <w:r w:rsidRPr="00C73555">
        <w:rPr>
          <w:rFonts w:cs="Arial"/>
          <w:szCs w:val="22"/>
        </w:rPr>
        <w:t> </w:t>
      </w:r>
    </w:p>
    <w:p w14:paraId="14DBEBCE"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szCs w:val="22"/>
        </w:rPr>
        <w:t>Select a part of the application of Global SCM practice to examine more closely. Conduct online research to support your writing with credible sources. In particular, demonstrate your knowledge of how global supply chain management supports operations management efforts.</w:t>
      </w:r>
    </w:p>
    <w:p w14:paraId="53F20312"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szCs w:val="22"/>
        </w:rPr>
        <w:t>Part 2:</w:t>
      </w:r>
      <w:r w:rsidRPr="00C73555">
        <w:rPr>
          <w:rFonts w:cs="Arial"/>
          <w:szCs w:val="22"/>
        </w:rPr>
        <w:t xml:space="preserve"> Close your paper with the following observations from your research:</w:t>
      </w:r>
    </w:p>
    <w:p w14:paraId="066C9D17"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proofErr w:type="gramStart"/>
      <w:r w:rsidRPr="00C73555">
        <w:rPr>
          <w:rFonts w:cs="Arial"/>
          <w:szCs w:val="22"/>
        </w:rPr>
        <w:t>The importance of professional interaction, communication, and presentation skills within the operations management and SCM environments.</w:t>
      </w:r>
      <w:proofErr w:type="gramEnd"/>
      <w:r w:rsidRPr="00C73555">
        <w:rPr>
          <w:rFonts w:cs="Arial"/>
          <w:b/>
          <w:bCs/>
          <w:szCs w:val="22"/>
        </w:rPr>
        <w:t> </w:t>
      </w:r>
    </w:p>
    <w:p w14:paraId="0FD31CC7" w14:textId="77777777" w:rsidR="00EA1DED" w:rsidRPr="00C73555" w:rsidRDefault="00EA1DED" w:rsidP="00EA1DE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szCs w:val="22"/>
        </w:rPr>
        <w:t>Ensure each topic is covered to appropriate breadth and depth demonstrating knowledge of the module concept.</w:t>
      </w:r>
    </w:p>
    <w:p w14:paraId="3103B238" w14:textId="77777777" w:rsidR="00E06750" w:rsidRDefault="00E06750">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bin">
    <w:altName w:val="Times New Roman"/>
    <w:charset w:val="00"/>
    <w:family w:val="auto"/>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C542F"/>
    <w:multiLevelType w:val="hybridMultilevel"/>
    <w:tmpl w:val="BD40E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0E4"/>
    <w:rsid w:val="006050E4"/>
    <w:rsid w:val="00E06750"/>
    <w:rsid w:val="00EA1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C9B0C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A1DED"/>
    <w:pPr>
      <w:widowControl w:val="0"/>
      <w:pBdr>
        <w:top w:val="nil"/>
        <w:left w:val="nil"/>
        <w:bottom w:val="nil"/>
        <w:right w:val="nil"/>
        <w:between w:val="nil"/>
      </w:pBdr>
    </w:pPr>
    <w:rPr>
      <w:rFonts w:ascii="Arial" w:eastAsia="Times New Roman" w:hAnsi="Arial" w:cs="Times New Roman"/>
      <w:color w:val="000000"/>
      <w:sz w:val="22"/>
    </w:rPr>
  </w:style>
  <w:style w:type="paragraph" w:styleId="Heading2">
    <w:name w:val="heading 2"/>
    <w:basedOn w:val="Normal"/>
    <w:next w:val="Normal"/>
    <w:link w:val="Heading2Char"/>
    <w:rsid w:val="00EA1DED"/>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A1DED"/>
    <w:rPr>
      <w:rFonts w:ascii="Arial" w:eastAsia="Times New Roman" w:hAnsi="Arial" w:cs="Times New Roman"/>
      <w:b/>
      <w:color w:val="000000"/>
      <w:sz w:val="36"/>
      <w:szCs w:val="36"/>
    </w:rPr>
  </w:style>
  <w:style w:type="paragraph" w:styleId="NormalWeb">
    <w:name w:val="Normal (Web)"/>
    <w:uiPriority w:val="99"/>
    <w:rsid w:val="00EA1DED"/>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A1DED"/>
    <w:pPr>
      <w:widowControl w:val="0"/>
      <w:pBdr>
        <w:top w:val="nil"/>
        <w:left w:val="nil"/>
        <w:bottom w:val="nil"/>
        <w:right w:val="nil"/>
        <w:between w:val="nil"/>
      </w:pBdr>
    </w:pPr>
    <w:rPr>
      <w:rFonts w:ascii="Arial" w:eastAsia="Times New Roman" w:hAnsi="Arial" w:cs="Times New Roman"/>
      <w:color w:val="000000"/>
      <w:sz w:val="22"/>
    </w:rPr>
  </w:style>
  <w:style w:type="paragraph" w:styleId="Heading2">
    <w:name w:val="heading 2"/>
    <w:basedOn w:val="Normal"/>
    <w:next w:val="Normal"/>
    <w:link w:val="Heading2Char"/>
    <w:rsid w:val="00EA1DED"/>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A1DED"/>
    <w:rPr>
      <w:rFonts w:ascii="Arial" w:eastAsia="Times New Roman" w:hAnsi="Arial" w:cs="Times New Roman"/>
      <w:b/>
      <w:color w:val="000000"/>
      <w:sz w:val="36"/>
      <w:szCs w:val="36"/>
    </w:rPr>
  </w:style>
  <w:style w:type="paragraph" w:styleId="NormalWeb">
    <w:name w:val="Normal (Web)"/>
    <w:uiPriority w:val="99"/>
    <w:rsid w:val="00EA1DED"/>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457</Words>
  <Characters>2611</Characters>
  <Application>Microsoft Macintosh Word</Application>
  <DocSecurity>0</DocSecurity>
  <Lines>21</Lines>
  <Paragraphs>6</Paragraphs>
  <ScaleCrop>false</ScaleCrop>
  <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2020-04-23T19:57:00Z</dcterms:created>
  <dcterms:modified xsi:type="dcterms:W3CDTF">2020-04-23T19:58:00Z</dcterms:modified>
</cp:coreProperties>
</file>